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设备清单</w:t>
      </w:r>
    </w:p>
    <w:tbl>
      <w:tblPr>
        <w:tblStyle w:val="3"/>
        <w:tblpPr w:leftFromText="180" w:rightFromText="180" w:vertAnchor="text" w:horzAnchor="page" w:tblpX="1192" w:tblpY="413"/>
        <w:tblOverlap w:val="never"/>
        <w:tblW w:w="103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"/>
        <w:gridCol w:w="10"/>
        <w:gridCol w:w="1125"/>
        <w:gridCol w:w="1052"/>
        <w:gridCol w:w="1170"/>
        <w:gridCol w:w="5399"/>
        <w:gridCol w:w="15"/>
        <w:gridCol w:w="540"/>
        <w:gridCol w:w="15"/>
        <w:gridCol w:w="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3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一、灯光部分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产品名称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品牌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型号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参数</w:t>
            </w: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数量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光束灯(白色)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祥明/浩洋/珠江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before="0" w:after="0" w:line="480" w:lineRule="atLeast"/>
              <w:rPr>
                <w:rFonts w:ascii="宋体" w:hAnsi="宋体" w:cs="宋体"/>
                <w:b w:val="0"/>
                <w:color w:val="00000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0"/>
                <w:lang w:val="en-US" w:eastAsia="zh-CN" w:bidi="ar"/>
              </w:rPr>
              <w:t>XM6864/G9B/PR-2445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541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重点：白色外壳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1.采用日本牛尾NSL400光源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2.高速XY轴，磁码盘定位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3.手拉手电源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4.折叠一体化灯钩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技术参数：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通道模式: 16/19；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光源: NSL400灯泡；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电源: 110-240V,50/60Hz;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功率: 600W；功率因素：PF≥0.95；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显示: 2.8寸触摸显示屏,可倒转180°；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颜色盘: 14个色片+白光；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固定图案盘: 11个图案+3个彩色图案+白光；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棱镜:可出11种棱镜,由2个旋转棱镜盘组成；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棱镜盘一：1个16棱镜，1个直线6棱镜，1个雾化；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棱镜盘二：1个32棱镜，1个直线6棱镜，1个双层棱镜（6棱镜＋12棱镜）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出光角度: 4°或者6°；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调光: 0—100%机械调光，支持机械频闪和可调速频闪效果，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支持频闪宏功能,镜头组光学系统;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采用光电复位系统，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当发生误动后,可自动检索复位；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定位技术：采用磁电式定位系统利用磁器件代替了传统的霍尔定位系统，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精度更高，性能可靠高；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USB:支持不通电的情况拔地址码,可做软件升级外置接口；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水平: 540°，解析度8/16Bit；垂直: 270°，解析度8/16Bit；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IP防护等级: IP20；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产品尺寸: 440x310x592 mm;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纸箱: 480x460x600 mm;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净重: 20 KG;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毛重: 23 KG(纸箱包装)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薄雾油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DJPOWER/安特利/翼维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DJV650/</w:t>
            </w:r>
            <w: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HZL-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1/</w:t>
            </w:r>
            <w: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HZL-2</w:t>
            </w:r>
          </w:p>
        </w:tc>
        <w:tc>
          <w:tcPr>
            <w:tcW w:w="5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1.这款雾油是为制造雾效而专门研发的。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2.由高质量的无毒化学物质组成。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3.产生的雾效适用于各种类娱乐活动，不会产生任何的残留物或者污染物。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4.且极大程度的提高了雾机的使用寿命，只是用于非加热型雾机。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薄雾机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DJPOWER/安特利/翼维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PRO-H1L/ hz-500/ HZ-750</w:t>
            </w:r>
          </w:p>
        </w:tc>
        <w:tc>
          <w:tcPr>
            <w:tcW w:w="5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使用电压：AC 220V-240V/50-60HZ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限流保险 ：5A/250V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功率：500W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预热时间：0Min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烟量输出：3000cuft/min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油桶容积：2.5L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耗油量：20h/L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控制器：LCD controller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包装尺寸：590X450X460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机器尺寸：521X396X369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净重：33.2kg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毛重：35.7kg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DMX通道：2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烟油：PRO-H1L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趴地电风扇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皓彩/祥明/浩洋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FE-40Ya</w:t>
            </w:r>
          </w:p>
        </w:tc>
        <w:tc>
          <w:tcPr>
            <w:tcW w:w="5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颜色分类:  14寸（俯仰左右摇头）头）控制方式: 机械式 送风类型: 摇头  额定功率： 90w 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蝴蝶激光灯（白色外壳）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LEEMC/祥明/浩洋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CY-E035</w:t>
            </w:r>
          </w:p>
        </w:tc>
        <w:tc>
          <w:tcPr>
            <w:tcW w:w="5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重点：白色外壳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60W LED三层蝴蝶激光灯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60W LED Double Butterfly Light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电压：AC110/240V 50-60Hz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功率：100W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光源：四合一RGBW 6x10W和1*50MW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控制：DMX512，声控， 主从，自走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功能：点阵效果，音乐动感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配电箱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国标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定制</w:t>
            </w:r>
          </w:p>
        </w:tc>
        <w:tc>
          <w:tcPr>
            <w:tcW w:w="5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选用正泰开关，带电流电压表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信号线缆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上诚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纯铜128P</w:t>
            </w:r>
          </w:p>
        </w:tc>
        <w:tc>
          <w:tcPr>
            <w:tcW w:w="5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DMX485，DMX控制线缆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500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电源线缆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国标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RVV3*2.5mm²</w:t>
            </w:r>
          </w:p>
        </w:tc>
        <w:tc>
          <w:tcPr>
            <w:tcW w:w="5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低烟无卤线缆，符合 IEC 标准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耐压 500V，WDZ RVV3*2.5mm²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固定灯光吊杆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定制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定制</w:t>
            </w:r>
          </w:p>
        </w:tc>
        <w:tc>
          <w:tcPr>
            <w:tcW w:w="5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5吊点；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杆体：</w:t>
            </w:r>
            <w:r>
              <w:rPr>
                <w:rStyle w:val="5"/>
                <w:rFonts w:hint="default"/>
                <w:lang w:bidi="ar"/>
              </w:rPr>
              <w:t>φ50（厚度3.5mm）焊管焊制作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 xml:space="preserve">长度：14m；                   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 xml:space="preserve">载荷：6.0kN；                             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吊挂钢丝绳ø6mm；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工程材料附件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国标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5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满足现场使用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二、音响部分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低频音箱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T.D.Taichee唐龙太极/ ZMS醉美声/声扬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IW-215/ s  /G8-SUB</w:t>
            </w:r>
          </w:p>
        </w:tc>
        <w:tc>
          <w:tcPr>
            <w:tcW w:w="5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类型：21寸倒相式超低频音箱；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功率：1100W；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覆盖角度：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灵敏度：96.8分贝；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声压级：127分贝（持续）；133分贝（最大）；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箱体：高密度桦木夹板；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音箱单元配备：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定制21英寸低音单元1只；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尺寸（H*W*D）：641mm*725mm*713mm；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重量（KG）：64；    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功率放大器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T.D.Taichee唐龙太极/ ZMS醉美声/声扬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ON-7.0/PS4130</w:t>
            </w:r>
          </w:p>
        </w:tc>
        <w:tc>
          <w:tcPr>
            <w:tcW w:w="5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输出功率：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2*2400W（8</w:t>
            </w:r>
            <w:r>
              <w:rPr>
                <w:rFonts w:ascii="Calibri" w:hAnsi="Calibri" w:cs="Calibri"/>
                <w:color w:val="000000"/>
                <w:kern w:val="0"/>
                <w:sz w:val="20"/>
                <w:lang w:bidi="ar"/>
              </w:rPr>
              <w:t>Ω</w:t>
            </w:r>
            <w:r>
              <w:rPr>
                <w:rStyle w:val="5"/>
                <w:rFonts w:hint="default"/>
                <w:lang w:bidi="ar"/>
              </w:rPr>
              <w:t>）、2*4350W（4</w:t>
            </w:r>
            <w:r>
              <w:rPr>
                <w:rFonts w:ascii="Calibri" w:hAnsi="Calibri" w:cs="Calibri"/>
                <w:color w:val="000000"/>
                <w:kern w:val="0"/>
                <w:sz w:val="20"/>
                <w:lang w:bidi="ar"/>
              </w:rPr>
              <w:t>Ω</w:t>
            </w:r>
            <w:r>
              <w:rPr>
                <w:rStyle w:val="5"/>
                <w:rFonts w:hint="default"/>
                <w:lang w:bidi="ar"/>
              </w:rPr>
              <w:t>）、2*7000W（2</w:t>
            </w:r>
            <w:r>
              <w:rPr>
                <w:rFonts w:ascii="Calibri" w:hAnsi="Calibri" w:cs="Calibri"/>
                <w:color w:val="000000"/>
                <w:kern w:val="0"/>
                <w:sz w:val="20"/>
                <w:lang w:bidi="ar"/>
              </w:rPr>
              <w:t>Ω</w:t>
            </w:r>
            <w:r>
              <w:rPr>
                <w:rStyle w:val="5"/>
                <w:rFonts w:hint="default"/>
                <w:lang w:bidi="ar"/>
              </w:rPr>
              <w:t>）；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线路类型："TD"类功放；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互调失真：＜0.1%；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阻尼系数：300:1；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保护系统：带削波、过热/直流保护装置；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尺寸（H*W*D）：88mm*483mm*455mm；  重量（KG）：16.5；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5" w:hRule="atLeast"/>
        </w:trPr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小振膜电容话筒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艾卓利/舒尔/森海塞尔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CM1/Shure SM81</w:t>
            </w:r>
          </w:p>
        </w:tc>
        <w:tc>
          <w:tcPr>
            <w:tcW w:w="5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话筒落地支架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国标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加厚，加粗</w:t>
            </w:r>
          </w:p>
        </w:tc>
        <w:tc>
          <w:tcPr>
            <w:tcW w:w="5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音箱线缆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上诚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纯铜2*2.5</w:t>
            </w:r>
          </w:p>
        </w:tc>
        <w:tc>
          <w:tcPr>
            <w:tcW w:w="5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每股线300以上铜芯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工程材料附件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国标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5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满足现场使用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批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kern w:val="0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郭亮</cp:lastModifiedBy>
  <dcterms:modified xsi:type="dcterms:W3CDTF">2020-09-30T01:41:05Z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